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C1" w:rsidRPr="00C5502A" w:rsidRDefault="00075146" w:rsidP="005A410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5502A">
        <w:rPr>
          <w:rFonts w:ascii="Times New Roman" w:hAnsi="Times New Roman" w:cs="Times New Roman"/>
          <w:b/>
          <w:sz w:val="32"/>
          <w:szCs w:val="32"/>
        </w:rPr>
        <w:t>Department Meeting</w:t>
      </w:r>
    </w:p>
    <w:p w:rsidR="0065360A" w:rsidRPr="00C5502A" w:rsidRDefault="0065360A" w:rsidP="0065360A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April 12, 2017</w:t>
      </w:r>
    </w:p>
    <w:p w:rsidR="00EF3F6E" w:rsidRPr="00C5502A" w:rsidRDefault="00075146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12</w:t>
      </w:r>
      <w:r w:rsidR="0065360A" w:rsidRPr="00C5502A">
        <w:rPr>
          <w:rFonts w:ascii="Times New Roman" w:hAnsi="Times New Roman" w:cs="Times New Roman"/>
        </w:rPr>
        <w:t>:00pm-1:15pm, LA 136</w:t>
      </w:r>
    </w:p>
    <w:p w:rsidR="00075146" w:rsidRPr="00C5502A" w:rsidRDefault="00075146" w:rsidP="005A41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5337F" w:rsidRPr="00C5502A" w:rsidRDefault="00045CC7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  <w:b/>
        </w:rPr>
        <w:t>Faculty P</w:t>
      </w:r>
      <w:r w:rsidR="00075146" w:rsidRPr="00C5502A">
        <w:rPr>
          <w:rFonts w:ascii="Times New Roman" w:hAnsi="Times New Roman" w:cs="Times New Roman"/>
          <w:b/>
        </w:rPr>
        <w:t>resent:</w:t>
      </w:r>
      <w:r w:rsidR="00075146" w:rsidRPr="00C5502A">
        <w:rPr>
          <w:rFonts w:ascii="Times New Roman" w:hAnsi="Times New Roman" w:cs="Times New Roman"/>
        </w:rPr>
        <w:t xml:space="preserve"> </w:t>
      </w:r>
    </w:p>
    <w:p w:rsidR="000A7ECC" w:rsidRPr="00C5502A" w:rsidRDefault="000A7ECC" w:rsidP="005A41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75146" w:rsidRDefault="008E42ED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Aa</w:t>
      </w:r>
      <w:r w:rsidR="00075146" w:rsidRPr="00C5502A">
        <w:rPr>
          <w:rFonts w:ascii="Times New Roman" w:hAnsi="Times New Roman" w:cs="Times New Roman"/>
        </w:rPr>
        <w:t xml:space="preserve">sand, </w:t>
      </w:r>
      <w:r w:rsidR="00045CC7" w:rsidRPr="00C5502A">
        <w:rPr>
          <w:rFonts w:ascii="Times New Roman" w:hAnsi="Times New Roman" w:cs="Times New Roman"/>
        </w:rPr>
        <w:t xml:space="preserve">Bassett, </w:t>
      </w:r>
      <w:r w:rsidR="00075146" w:rsidRPr="00C5502A">
        <w:rPr>
          <w:rFonts w:ascii="Times New Roman" w:hAnsi="Times New Roman" w:cs="Times New Roman"/>
        </w:rPr>
        <w:t xml:space="preserve">Cain, </w:t>
      </w:r>
      <w:r w:rsidR="00A77667" w:rsidRPr="00C5502A">
        <w:rPr>
          <w:rFonts w:ascii="Times New Roman" w:hAnsi="Times New Roman" w:cs="Times New Roman"/>
        </w:rPr>
        <w:t xml:space="preserve">Crisler, </w:t>
      </w:r>
      <w:r w:rsidR="00045CC7" w:rsidRPr="00C5502A">
        <w:rPr>
          <w:rFonts w:ascii="Times New Roman" w:hAnsi="Times New Roman" w:cs="Times New Roman"/>
        </w:rPr>
        <w:t xml:space="preserve">Elsby, </w:t>
      </w:r>
      <w:r w:rsidR="00AD6EE1" w:rsidRPr="00C5502A">
        <w:rPr>
          <w:rFonts w:ascii="Times New Roman" w:hAnsi="Times New Roman" w:cs="Times New Roman"/>
        </w:rPr>
        <w:t>Hile,</w:t>
      </w:r>
      <w:r w:rsidR="000F5D43" w:rsidRPr="00C5502A">
        <w:rPr>
          <w:rFonts w:ascii="Times New Roman" w:hAnsi="Times New Roman" w:cs="Times New Roman"/>
        </w:rPr>
        <w:t xml:space="preserve"> </w:t>
      </w:r>
      <w:r w:rsidR="00A77667" w:rsidRPr="00C5502A">
        <w:rPr>
          <w:rFonts w:ascii="Times New Roman" w:hAnsi="Times New Roman" w:cs="Times New Roman"/>
        </w:rPr>
        <w:t xml:space="preserve">Huffman, </w:t>
      </w:r>
      <w:r w:rsidR="000F5D43" w:rsidRPr="00C5502A">
        <w:rPr>
          <w:rFonts w:ascii="Times New Roman" w:hAnsi="Times New Roman" w:cs="Times New Roman"/>
        </w:rPr>
        <w:t>Kaufmann,</w:t>
      </w:r>
      <w:r w:rsidR="00144E22" w:rsidRPr="00C5502A">
        <w:rPr>
          <w:rFonts w:ascii="Times New Roman" w:hAnsi="Times New Roman" w:cs="Times New Roman"/>
        </w:rPr>
        <w:t xml:space="preserve"> </w:t>
      </w:r>
      <w:r w:rsidR="00C34883" w:rsidRPr="00C5502A">
        <w:rPr>
          <w:rFonts w:ascii="Times New Roman" w:hAnsi="Times New Roman" w:cs="Times New Roman"/>
        </w:rPr>
        <w:t xml:space="preserve">Keller, </w:t>
      </w:r>
      <w:r w:rsidR="00045CC7" w:rsidRPr="00C5502A">
        <w:rPr>
          <w:rFonts w:ascii="Times New Roman" w:hAnsi="Times New Roman" w:cs="Times New Roman"/>
        </w:rPr>
        <w:t xml:space="preserve">Minton, </w:t>
      </w:r>
      <w:r w:rsidR="009F49A3" w:rsidRPr="00C5502A">
        <w:rPr>
          <w:rFonts w:ascii="Times New Roman" w:hAnsi="Times New Roman" w:cs="Times New Roman"/>
        </w:rPr>
        <w:t xml:space="preserve">Roberts, </w:t>
      </w:r>
      <w:r w:rsidR="00075146" w:rsidRPr="00C5502A">
        <w:rPr>
          <w:rFonts w:ascii="Times New Roman" w:hAnsi="Times New Roman" w:cs="Times New Roman"/>
        </w:rPr>
        <w:t>Rumsey,</w:t>
      </w:r>
      <w:r w:rsidR="003C7DA5" w:rsidRPr="00C5502A">
        <w:rPr>
          <w:rFonts w:ascii="Times New Roman" w:hAnsi="Times New Roman" w:cs="Times New Roman"/>
        </w:rPr>
        <w:t xml:space="preserve"> </w:t>
      </w:r>
      <w:r w:rsidR="00045CC7" w:rsidRPr="00C5502A">
        <w:rPr>
          <w:rFonts w:ascii="Times New Roman" w:hAnsi="Times New Roman" w:cs="Times New Roman"/>
        </w:rPr>
        <w:t xml:space="preserve">Sandman, Sun, </w:t>
      </w:r>
      <w:r w:rsidRPr="00C5502A">
        <w:rPr>
          <w:rFonts w:ascii="Times New Roman" w:hAnsi="Times New Roman" w:cs="Times New Roman"/>
        </w:rPr>
        <w:t>Whalen</w:t>
      </w:r>
      <w:r w:rsidR="00045CC7" w:rsidRPr="00C5502A">
        <w:rPr>
          <w:rFonts w:ascii="Times New Roman" w:hAnsi="Times New Roman" w:cs="Times New Roman"/>
        </w:rPr>
        <w:t xml:space="preserve"> and White</w:t>
      </w:r>
      <w:r w:rsidR="00C34883" w:rsidRPr="00C5502A">
        <w:rPr>
          <w:rFonts w:ascii="Times New Roman" w:hAnsi="Times New Roman" w:cs="Times New Roman"/>
        </w:rPr>
        <w:t>.</w:t>
      </w:r>
    </w:p>
    <w:p w:rsidR="0053328C" w:rsidRDefault="0053328C" w:rsidP="005A4105">
      <w:pPr>
        <w:pStyle w:val="NoSpacing"/>
        <w:rPr>
          <w:rFonts w:ascii="Times New Roman" w:hAnsi="Times New Roman" w:cs="Times New Roman"/>
        </w:rPr>
      </w:pPr>
    </w:p>
    <w:p w:rsidR="0053328C" w:rsidRPr="00C5502A" w:rsidRDefault="0053328C" w:rsidP="005A410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Guests – Alexis Smith Macklin and Sue </w:t>
      </w:r>
      <w:proofErr w:type="spellStart"/>
      <w:r>
        <w:rPr>
          <w:rFonts w:ascii="Times New Roman" w:hAnsi="Times New Roman" w:cs="Times New Roman"/>
        </w:rPr>
        <w:t>Skekloff</w:t>
      </w:r>
      <w:proofErr w:type="spellEnd"/>
    </w:p>
    <w:p w:rsidR="00075146" w:rsidRPr="00C5502A" w:rsidRDefault="00075146" w:rsidP="005A41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75146" w:rsidRPr="00C5502A" w:rsidRDefault="00075146" w:rsidP="005A4105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Initial Business:</w:t>
      </w:r>
    </w:p>
    <w:p w:rsidR="000A7ECC" w:rsidRPr="00C5502A" w:rsidRDefault="000A7ECC" w:rsidP="005A410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075146" w:rsidRPr="00C5502A" w:rsidRDefault="00075146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Meeting called to order at 12:0</w:t>
      </w:r>
      <w:r w:rsidR="00045CC7" w:rsidRPr="00C5502A">
        <w:rPr>
          <w:rFonts w:ascii="Times New Roman" w:hAnsi="Times New Roman" w:cs="Times New Roman"/>
        </w:rPr>
        <w:t>7</w:t>
      </w:r>
      <w:r w:rsidR="008C7D66" w:rsidRPr="00C5502A">
        <w:rPr>
          <w:rFonts w:ascii="Times New Roman" w:hAnsi="Times New Roman" w:cs="Times New Roman"/>
        </w:rPr>
        <w:t xml:space="preserve"> </w:t>
      </w:r>
      <w:r w:rsidR="00AD6EE1" w:rsidRPr="00C5502A">
        <w:rPr>
          <w:rFonts w:ascii="Times New Roman" w:hAnsi="Times New Roman" w:cs="Times New Roman"/>
        </w:rPr>
        <w:t>pm</w:t>
      </w:r>
      <w:r w:rsidRPr="00C5502A">
        <w:rPr>
          <w:rFonts w:ascii="Times New Roman" w:hAnsi="Times New Roman" w:cs="Times New Roman"/>
        </w:rPr>
        <w:t xml:space="preserve">. </w:t>
      </w:r>
    </w:p>
    <w:p w:rsidR="000A7ECC" w:rsidRPr="00C5502A" w:rsidRDefault="000A7ECC" w:rsidP="005A41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75146" w:rsidRPr="00C5502A" w:rsidRDefault="004737CD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Minutes from February 1</w:t>
      </w:r>
      <w:r w:rsidR="00C34883" w:rsidRPr="00C5502A">
        <w:rPr>
          <w:rFonts w:ascii="Times New Roman" w:hAnsi="Times New Roman" w:cs="Times New Roman"/>
        </w:rPr>
        <w:t>5, 2017</w:t>
      </w:r>
      <w:r w:rsidR="00AD6EE1" w:rsidRPr="00C5502A">
        <w:rPr>
          <w:rFonts w:ascii="Times New Roman" w:hAnsi="Times New Roman" w:cs="Times New Roman"/>
        </w:rPr>
        <w:t xml:space="preserve"> </w:t>
      </w:r>
      <w:r w:rsidR="00075146" w:rsidRPr="00C5502A">
        <w:rPr>
          <w:rFonts w:ascii="Times New Roman" w:hAnsi="Times New Roman" w:cs="Times New Roman"/>
        </w:rPr>
        <w:t xml:space="preserve">approved.  Agenda for </w:t>
      </w:r>
      <w:r w:rsidRPr="00C5502A">
        <w:rPr>
          <w:rFonts w:ascii="Times New Roman" w:hAnsi="Times New Roman" w:cs="Times New Roman"/>
        </w:rPr>
        <w:t>April 12, 2017</w:t>
      </w:r>
      <w:r w:rsidR="003E0A29" w:rsidRPr="00C5502A">
        <w:rPr>
          <w:rFonts w:ascii="Times New Roman" w:hAnsi="Times New Roman" w:cs="Times New Roman"/>
        </w:rPr>
        <w:t xml:space="preserve"> </w:t>
      </w:r>
      <w:r w:rsidR="00075146" w:rsidRPr="00C5502A">
        <w:rPr>
          <w:rFonts w:ascii="Times New Roman" w:hAnsi="Times New Roman" w:cs="Times New Roman"/>
        </w:rPr>
        <w:t>approved.</w:t>
      </w:r>
    </w:p>
    <w:p w:rsidR="00075146" w:rsidRPr="00C5502A" w:rsidRDefault="00075146" w:rsidP="005A41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D24D4" w:rsidRPr="00C5502A" w:rsidRDefault="00075146" w:rsidP="00C9411B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 xml:space="preserve">Informational Items: </w:t>
      </w:r>
    </w:p>
    <w:p w:rsidR="00424C00" w:rsidRPr="00C5502A" w:rsidRDefault="00424C00" w:rsidP="00424C0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737CD" w:rsidRPr="00C5502A" w:rsidRDefault="004737CD" w:rsidP="00C5502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Kudos:</w:t>
      </w:r>
    </w:p>
    <w:p w:rsidR="00C5502A" w:rsidRPr="00C5502A" w:rsidRDefault="00C5502A" w:rsidP="00C5502A">
      <w:pPr>
        <w:pStyle w:val="NoSpacing"/>
        <w:ind w:left="2160"/>
        <w:rPr>
          <w:rFonts w:ascii="Times New Roman" w:hAnsi="Times New Roman" w:cs="Times New Roman"/>
          <w:sz w:val="16"/>
        </w:rPr>
      </w:pPr>
    </w:p>
    <w:p w:rsidR="001B3CB7" w:rsidRPr="00A93957" w:rsidRDefault="00A93957" w:rsidP="00A9395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Beth</w:t>
      </w:r>
      <w:r w:rsidR="004737CD" w:rsidRPr="001B3C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4737CD" w:rsidRPr="001B3C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1) </w:t>
      </w:r>
      <w:r w:rsidR="004737CD" w:rsidRPr="001B3CB7">
        <w:rPr>
          <w:rFonts w:ascii="Times New Roman" w:eastAsia="Times New Roman" w:hAnsi="Times New Roman" w:cs="Times New Roman"/>
        </w:rPr>
        <w:t xml:space="preserve">new co-authored piece in the </w:t>
      </w:r>
      <w:r w:rsidR="004737CD" w:rsidRPr="0087022D">
        <w:rPr>
          <w:rFonts w:ascii="Times New Roman" w:eastAsia="Times New Roman" w:hAnsi="Times New Roman" w:cs="Times New Roman"/>
          <w:i/>
        </w:rPr>
        <w:t>Journal of Technical Writing and Communication</w:t>
      </w:r>
      <w:r w:rsidR="004737CD" w:rsidRPr="001B3CB7">
        <w:rPr>
          <w:rFonts w:ascii="Times New Roman" w:eastAsia="Times New Roman" w:hAnsi="Times New Roman" w:cs="Times New Roman"/>
        </w:rPr>
        <w:t xml:space="preserve"> titled “WIDE Research Center as an Incubator for Graduate Student Experience</w:t>
      </w:r>
      <w:r>
        <w:rPr>
          <w:rFonts w:ascii="Times New Roman" w:eastAsia="Times New Roman" w:hAnsi="Times New Roman" w:cs="Times New Roman"/>
        </w:rPr>
        <w:t xml:space="preserve">.” 2) </w:t>
      </w:r>
      <w:proofErr w:type="gramStart"/>
      <w:r w:rsidR="0087022D" w:rsidRPr="00A93957">
        <w:rPr>
          <w:rFonts w:ascii="Times New Roman" w:eastAsia="Times New Roman" w:hAnsi="Times New Roman" w:cs="Times New Roman"/>
        </w:rPr>
        <w:t>book</w:t>
      </w:r>
      <w:proofErr w:type="gramEnd"/>
      <w:r w:rsidR="004737CD" w:rsidRPr="00A93957">
        <w:rPr>
          <w:rFonts w:ascii="Times New Roman" w:eastAsia="Times New Roman" w:hAnsi="Times New Roman" w:cs="Times New Roman"/>
        </w:rPr>
        <w:t xml:space="preserve"> contract with the Routledge Studies in Rhetoric</w:t>
      </w:r>
      <w:r w:rsidR="00C5502A" w:rsidRPr="00A93957">
        <w:rPr>
          <w:rFonts w:ascii="Times New Roman" w:eastAsia="Times New Roman" w:hAnsi="Times New Roman" w:cs="Times New Roman"/>
        </w:rPr>
        <w:t xml:space="preserve"> and Communication book series for book</w:t>
      </w:r>
      <w:r w:rsidR="004737CD" w:rsidRPr="00A93957">
        <w:rPr>
          <w:rFonts w:ascii="Times New Roman" w:eastAsia="Times New Roman" w:hAnsi="Times New Roman" w:cs="Times New Roman"/>
        </w:rPr>
        <w:t xml:space="preserve"> </w:t>
      </w:r>
      <w:r w:rsidR="004737CD" w:rsidRPr="00A93957">
        <w:rPr>
          <w:rFonts w:ascii="Times New Roman" w:eastAsia="Times New Roman" w:hAnsi="Times New Roman" w:cs="Times New Roman"/>
          <w:i/>
        </w:rPr>
        <w:t>Rhetorical Strategies for Professional Development: Investment Mentoring in Classrooms and Workplaces</w:t>
      </w:r>
      <w:r w:rsidR="0087022D" w:rsidRPr="00A93957">
        <w:rPr>
          <w:rFonts w:ascii="Times New Roman" w:eastAsia="Times New Roman" w:hAnsi="Times New Roman" w:cs="Times New Roman"/>
        </w:rPr>
        <w:t>.</w:t>
      </w:r>
    </w:p>
    <w:p w:rsidR="001B3CB7" w:rsidRPr="001B3CB7" w:rsidRDefault="001B3CB7" w:rsidP="001B3CB7">
      <w:pPr>
        <w:pStyle w:val="ListParagraph"/>
        <w:rPr>
          <w:rFonts w:ascii="Times New Roman" w:eastAsia="Times New Roman" w:hAnsi="Times New Roman" w:cs="Times New Roman"/>
          <w:b/>
          <w:sz w:val="16"/>
        </w:rPr>
      </w:pPr>
    </w:p>
    <w:p w:rsidR="00C5502A" w:rsidRPr="001B3CB7" w:rsidRDefault="00A93957" w:rsidP="001B3CB7">
      <w:pPr>
        <w:pStyle w:val="ListParagraph"/>
        <w:numPr>
          <w:ilvl w:val="0"/>
          <w:numId w:val="11"/>
        </w:numPr>
        <w:rPr>
          <w:rStyle w:val="Emphasis"/>
          <w:rFonts w:ascii="Times New Roman" w:eastAsia="Times New Roman" w:hAnsi="Times New Roman" w:cs="Times New Roman"/>
          <w:i w:val="0"/>
          <w:iCs w:val="0"/>
        </w:rPr>
      </w:pPr>
      <w:r>
        <w:rPr>
          <w:rFonts w:ascii="Times New Roman" w:eastAsia="Times New Roman" w:hAnsi="Times New Roman" w:cs="Times New Roman"/>
          <w:b/>
        </w:rPr>
        <w:t>Lewis</w:t>
      </w:r>
      <w:r w:rsidR="00C5502A" w:rsidRPr="001B3CB7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C5502A" w:rsidRPr="001B3CB7">
        <w:rPr>
          <w:rFonts w:ascii="Times New Roman" w:eastAsia="Times New Roman" w:hAnsi="Times New Roman" w:cs="Times New Roman"/>
        </w:rPr>
        <w:t xml:space="preserve">- </w:t>
      </w:r>
      <w:r w:rsidR="00C5502A" w:rsidRPr="001B3CB7">
        <w:rPr>
          <w:rFonts w:ascii="Times New Roman" w:hAnsi="Times New Roman" w:cs="Times New Roman"/>
        </w:rPr>
        <w:t xml:space="preserve"> “</w:t>
      </w:r>
      <w:proofErr w:type="gramEnd"/>
      <w:r w:rsidR="00C5502A" w:rsidRPr="001B3CB7">
        <w:rPr>
          <w:rFonts w:ascii="Times New Roman" w:hAnsi="Times New Roman" w:cs="Times New Roman"/>
        </w:rPr>
        <w:t xml:space="preserve">'It’s a dangerous world out there for a toy':  Identity Crisis and Commodity Culture in the </w:t>
      </w:r>
      <w:r w:rsidR="00C5502A" w:rsidRPr="001B3CB7">
        <w:rPr>
          <w:rStyle w:val="Emphasis"/>
          <w:rFonts w:ascii="Times New Roman" w:hAnsi="Times New Roman" w:cs="Times New Roman"/>
          <w:color w:val="000000"/>
        </w:rPr>
        <w:t xml:space="preserve">Toy Story </w:t>
      </w:r>
      <w:r w:rsidR="00C5502A" w:rsidRPr="001B3CB7">
        <w:rPr>
          <w:rFonts w:ascii="Times New Roman" w:hAnsi="Times New Roman" w:cs="Times New Roman"/>
        </w:rPr>
        <w:t xml:space="preserve">Movies" has been accept for publication in a special issue of </w:t>
      </w:r>
      <w:r w:rsidR="00C5502A" w:rsidRPr="001B3CB7">
        <w:rPr>
          <w:rStyle w:val="Emphasis"/>
          <w:rFonts w:ascii="Times New Roman" w:hAnsi="Times New Roman" w:cs="Times New Roman"/>
          <w:color w:val="000000"/>
        </w:rPr>
        <w:t>Children's Literature Association Quarterly.</w:t>
      </w:r>
    </w:p>
    <w:p w:rsidR="00C5502A" w:rsidRDefault="00A93957" w:rsidP="00C5502A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Chad</w:t>
      </w:r>
      <w:r w:rsidR="00C5502A" w:rsidRPr="00C5502A">
        <w:rPr>
          <w:rFonts w:ascii="Times New Roman" w:eastAsia="Times New Roman" w:hAnsi="Times New Roman" w:cs="Times New Roman"/>
          <w:b/>
        </w:rPr>
        <w:t xml:space="preserve"> </w:t>
      </w:r>
      <w:r w:rsidR="00C5502A">
        <w:rPr>
          <w:rFonts w:ascii="Times New Roman" w:eastAsia="Times New Roman" w:hAnsi="Times New Roman" w:cs="Times New Roman"/>
        </w:rPr>
        <w:t>– Awarded the Regional Engagement Award for the second time since 2012.</w:t>
      </w:r>
    </w:p>
    <w:p w:rsidR="00C5502A" w:rsidRPr="00C5502A" w:rsidRDefault="00C5502A" w:rsidP="00C5502A">
      <w:pPr>
        <w:pStyle w:val="NoSpacing"/>
        <w:rPr>
          <w:rFonts w:ascii="Times New Roman" w:eastAsia="Times New Roman" w:hAnsi="Times New Roman" w:cs="Times New Roman"/>
          <w:sz w:val="16"/>
        </w:rPr>
      </w:pPr>
    </w:p>
    <w:p w:rsidR="00C5502A" w:rsidRPr="00C5502A" w:rsidRDefault="00C5502A" w:rsidP="00C5502A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E0481B">
        <w:rPr>
          <w:rFonts w:ascii="Times New Roman" w:eastAsia="Times New Roman" w:hAnsi="Times New Roman" w:cs="Times New Roman"/>
          <w:b/>
        </w:rPr>
        <w:t>IPFW Top 50</w:t>
      </w:r>
      <w:r w:rsidRPr="00C5502A">
        <w:rPr>
          <w:rFonts w:ascii="Times New Roman" w:eastAsia="Times New Roman" w:hAnsi="Times New Roman" w:cs="Times New Roman"/>
        </w:rPr>
        <w:t xml:space="preserve"> – Two E</w:t>
      </w:r>
      <w:r w:rsidR="00E0481B">
        <w:rPr>
          <w:rFonts w:ascii="Times New Roman" w:eastAsia="Times New Roman" w:hAnsi="Times New Roman" w:cs="Times New Roman"/>
        </w:rPr>
        <w:t xml:space="preserve">nglish &amp; Linguistics </w:t>
      </w:r>
      <w:r w:rsidRPr="00C5502A">
        <w:rPr>
          <w:rFonts w:ascii="Times New Roman" w:eastAsia="Times New Roman" w:hAnsi="Times New Roman" w:cs="Times New Roman"/>
        </w:rPr>
        <w:t>students</w:t>
      </w:r>
      <w:r w:rsidR="00E0481B">
        <w:rPr>
          <w:rFonts w:ascii="Times New Roman" w:eastAsia="Times New Roman" w:hAnsi="Times New Roman" w:cs="Times New Roman"/>
        </w:rPr>
        <w:t xml:space="preserve">, Helena </w:t>
      </w:r>
      <w:proofErr w:type="spellStart"/>
      <w:r w:rsidR="00E0481B">
        <w:rPr>
          <w:rFonts w:ascii="Times New Roman" w:eastAsia="Times New Roman" w:hAnsi="Times New Roman" w:cs="Times New Roman"/>
        </w:rPr>
        <w:t>Carvahlo</w:t>
      </w:r>
      <w:proofErr w:type="spellEnd"/>
      <w:r w:rsidR="00E0481B">
        <w:rPr>
          <w:rFonts w:ascii="Times New Roman" w:eastAsia="Times New Roman" w:hAnsi="Times New Roman" w:cs="Times New Roman"/>
        </w:rPr>
        <w:t xml:space="preserve"> Schmidt and </w:t>
      </w:r>
      <w:r w:rsidR="00A93957">
        <w:rPr>
          <w:rFonts w:ascii="Times New Roman" w:eastAsia="Times New Roman" w:hAnsi="Times New Roman" w:cs="Times New Roman"/>
        </w:rPr>
        <w:t xml:space="preserve">Elizabeth </w:t>
      </w:r>
      <w:proofErr w:type="spellStart"/>
      <w:r w:rsidR="00E0481B">
        <w:rPr>
          <w:rFonts w:ascii="Times New Roman" w:eastAsia="Times New Roman" w:hAnsi="Times New Roman" w:cs="Times New Roman"/>
        </w:rPr>
        <w:t>Britner</w:t>
      </w:r>
      <w:proofErr w:type="spellEnd"/>
      <w:r w:rsidR="00E0481B">
        <w:rPr>
          <w:rFonts w:ascii="Times New Roman" w:eastAsia="Times New Roman" w:hAnsi="Times New Roman" w:cs="Times New Roman"/>
        </w:rPr>
        <w:t xml:space="preserve"> were selected for the campus Top 50 students out of a pool of 300 applicants.</w:t>
      </w:r>
      <w:r w:rsidRPr="00C5502A">
        <w:rPr>
          <w:rFonts w:ascii="Times New Roman" w:eastAsia="Times New Roman" w:hAnsi="Times New Roman" w:cs="Times New Roman"/>
        </w:rPr>
        <w:t xml:space="preserve"> </w:t>
      </w:r>
    </w:p>
    <w:p w:rsidR="00D310C1" w:rsidRPr="00C5502A" w:rsidRDefault="00D310C1" w:rsidP="00D310C1">
      <w:pPr>
        <w:pStyle w:val="NoSpacing"/>
        <w:ind w:left="2160"/>
        <w:rPr>
          <w:rFonts w:ascii="Times New Roman" w:hAnsi="Times New Roman" w:cs="Times New Roman"/>
          <w:sz w:val="16"/>
        </w:rPr>
      </w:pPr>
    </w:p>
    <w:p w:rsidR="00C5502A" w:rsidRPr="00E0481B" w:rsidRDefault="00E0481B" w:rsidP="00C5502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E0481B">
        <w:rPr>
          <w:rFonts w:ascii="Times New Roman" w:hAnsi="Times New Roman" w:cs="Times New Roman"/>
        </w:rPr>
        <w:t>Monitoring Summer 2017 Enrollments</w:t>
      </w:r>
      <w:r w:rsidR="00D310C1" w:rsidRPr="00E0481B">
        <w:rPr>
          <w:rFonts w:ascii="Times New Roman" w:hAnsi="Times New Roman" w:cs="Times New Roman"/>
        </w:rPr>
        <w:t xml:space="preserve">: </w:t>
      </w:r>
    </w:p>
    <w:p w:rsidR="00D310C1" w:rsidRPr="00C5502A" w:rsidRDefault="00E0481B" w:rsidP="00C5502A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begun to monitor the enrollments of summer 2017 classes.  Hardin will contact faculty directly if their course numbers are low.</w:t>
      </w:r>
    </w:p>
    <w:p w:rsidR="00D310C1" w:rsidRPr="00C5502A" w:rsidRDefault="00D310C1" w:rsidP="00D310C1">
      <w:pPr>
        <w:pStyle w:val="NoSpacing"/>
        <w:ind w:left="2160"/>
        <w:rPr>
          <w:rFonts w:ascii="Times New Roman" w:hAnsi="Times New Roman" w:cs="Times New Roman"/>
          <w:sz w:val="16"/>
        </w:rPr>
      </w:pPr>
    </w:p>
    <w:p w:rsidR="00C5502A" w:rsidRDefault="007B4C8D" w:rsidP="00C5502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Back-up Classes</w:t>
      </w:r>
      <w:r w:rsidR="00D310C1" w:rsidRPr="00C5502A">
        <w:rPr>
          <w:rFonts w:ascii="Times New Roman" w:hAnsi="Times New Roman" w:cs="Times New Roman"/>
        </w:rPr>
        <w:t>:</w:t>
      </w:r>
    </w:p>
    <w:p w:rsidR="002C6455" w:rsidRPr="00C5502A" w:rsidRDefault="002C6455" w:rsidP="00E0481B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Hardin</w:t>
      </w:r>
      <w:r w:rsidR="00E605FB" w:rsidRPr="00C5502A">
        <w:rPr>
          <w:rFonts w:ascii="Times New Roman" w:hAnsi="Times New Roman" w:cs="Times New Roman"/>
        </w:rPr>
        <w:t xml:space="preserve"> </w:t>
      </w:r>
      <w:r w:rsidR="00E0481B">
        <w:rPr>
          <w:rFonts w:ascii="Times New Roman" w:hAnsi="Times New Roman" w:cs="Times New Roman"/>
        </w:rPr>
        <w:t xml:space="preserve">suggested that all need to have back up classes in mind in case courses are closed and other options are needed. </w:t>
      </w:r>
    </w:p>
    <w:p w:rsidR="002C6455" w:rsidRPr="0053328C" w:rsidRDefault="002C6455" w:rsidP="00C5502A">
      <w:pPr>
        <w:pStyle w:val="NoSpacing"/>
        <w:ind w:left="1440"/>
        <w:rPr>
          <w:rFonts w:ascii="Times New Roman" w:hAnsi="Times New Roman" w:cs="Times New Roman"/>
          <w:sz w:val="16"/>
        </w:rPr>
      </w:pPr>
    </w:p>
    <w:p w:rsidR="002C6455" w:rsidRPr="001B3CB7" w:rsidRDefault="00665BDE" w:rsidP="00665BDE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Departmental Committee Assignments</w:t>
      </w:r>
      <w:r w:rsidR="001B3CB7">
        <w:rPr>
          <w:rFonts w:ascii="Times New Roman" w:hAnsi="Times New Roman" w:cs="Times New Roman"/>
        </w:rPr>
        <w:t>:</w:t>
      </w:r>
    </w:p>
    <w:p w:rsidR="00665BDE" w:rsidRPr="00A93957" w:rsidRDefault="00665BDE" w:rsidP="00A93957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Ballots for next </w:t>
      </w:r>
      <w:r w:rsidR="001B3CB7">
        <w:rPr>
          <w:rFonts w:ascii="Times New Roman" w:hAnsi="Times New Roman" w:cs="Times New Roman"/>
        </w:rPr>
        <w:t>year’s</w:t>
      </w:r>
      <w:r>
        <w:rPr>
          <w:rFonts w:ascii="Times New Roman" w:hAnsi="Times New Roman" w:cs="Times New Roman"/>
        </w:rPr>
        <w:t xml:space="preserve"> committee assignments will be distributed by the end of the week.</w:t>
      </w:r>
      <w:r w:rsidR="00A93957">
        <w:rPr>
          <w:rFonts w:ascii="Times New Roman" w:hAnsi="Times New Roman" w:cs="Times New Roman"/>
        </w:rPr>
        <w:t xml:space="preserve"> </w:t>
      </w:r>
      <w:r w:rsidRPr="00A93957">
        <w:rPr>
          <w:rFonts w:ascii="Times New Roman" w:hAnsi="Times New Roman" w:cs="Times New Roman"/>
        </w:rPr>
        <w:t>Hardin suggests that all faculty check the descriptions of the various committees so that all are aware of the requirements.</w:t>
      </w:r>
    </w:p>
    <w:p w:rsidR="00665BDE" w:rsidRDefault="001B3CB7" w:rsidP="00665BDE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Assignments should be set and announced by the end of the semester.</w:t>
      </w:r>
    </w:p>
    <w:p w:rsidR="001B3CB7" w:rsidRDefault="001B3CB7" w:rsidP="001B3CB7">
      <w:pPr>
        <w:pStyle w:val="NoSpacing"/>
        <w:rPr>
          <w:rFonts w:ascii="Times New Roman" w:hAnsi="Times New Roman" w:cs="Times New Roman"/>
        </w:rPr>
      </w:pPr>
    </w:p>
    <w:p w:rsidR="001B3CB7" w:rsidRDefault="001B3CB7" w:rsidP="001B3CB7">
      <w:pPr>
        <w:pStyle w:val="NoSpacing"/>
        <w:rPr>
          <w:rFonts w:ascii="Times New Roman" w:hAnsi="Times New Roman" w:cs="Times New Roman"/>
        </w:rPr>
      </w:pPr>
    </w:p>
    <w:p w:rsidR="001B3CB7" w:rsidRPr="008A66F0" w:rsidRDefault="001B3CB7" w:rsidP="001B3CB7">
      <w:pPr>
        <w:pStyle w:val="NoSpacing"/>
        <w:rPr>
          <w:rFonts w:ascii="Times New Roman" w:hAnsi="Times New Roman" w:cs="Times New Roman"/>
        </w:rPr>
      </w:pPr>
    </w:p>
    <w:p w:rsidR="001B3CB7" w:rsidRDefault="001B3CB7" w:rsidP="001B3CB7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Webmaster Position</w:t>
      </w:r>
      <w:r w:rsidR="002C6455" w:rsidRPr="00C5502A">
        <w:rPr>
          <w:rFonts w:ascii="Times New Roman" w:hAnsi="Times New Roman" w:cs="Times New Roman"/>
        </w:rPr>
        <w:t>:</w:t>
      </w:r>
    </w:p>
    <w:p w:rsidR="001B3CB7" w:rsidRPr="00A93957" w:rsidRDefault="001B3CB7" w:rsidP="00A93957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web presence is being rebranded and we need a faculty member to serve as webmaster.</w:t>
      </w:r>
      <w:r w:rsidR="00A93957">
        <w:rPr>
          <w:rFonts w:ascii="Times New Roman" w:hAnsi="Times New Roman" w:cs="Times New Roman"/>
        </w:rPr>
        <w:t xml:space="preserve"> </w:t>
      </w:r>
      <w:r w:rsidRPr="00A93957">
        <w:rPr>
          <w:rFonts w:ascii="Times New Roman" w:hAnsi="Times New Roman" w:cs="Times New Roman"/>
        </w:rPr>
        <w:t xml:space="preserve">The webmaster will need to work through the website overhaul as well as monitor our webpages throughout the year. </w:t>
      </w:r>
      <w:r w:rsidR="00A02947" w:rsidRPr="00A93957">
        <w:rPr>
          <w:rFonts w:ascii="Times New Roman" w:hAnsi="Times New Roman" w:cs="Times New Roman"/>
        </w:rPr>
        <w:t>We will</w:t>
      </w:r>
      <w:r w:rsidRPr="00A93957">
        <w:rPr>
          <w:rFonts w:ascii="Times New Roman" w:hAnsi="Times New Roman" w:cs="Times New Roman"/>
        </w:rPr>
        <w:t xml:space="preserve"> try to get a course release for the webmaster position.</w:t>
      </w:r>
    </w:p>
    <w:p w:rsidR="001B3CB7" w:rsidRPr="001B3CB7" w:rsidRDefault="001B3CB7" w:rsidP="00A93957">
      <w:pPr>
        <w:pStyle w:val="NoSpacing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interested, please let Hardin know.</w:t>
      </w:r>
    </w:p>
    <w:p w:rsidR="000A7ECC" w:rsidRPr="0053328C" w:rsidRDefault="000A7ECC" w:rsidP="00A02947">
      <w:pPr>
        <w:pStyle w:val="NoSpacing"/>
        <w:rPr>
          <w:rFonts w:ascii="Times New Roman" w:hAnsi="Times New Roman" w:cs="Times New Roman"/>
          <w:sz w:val="16"/>
        </w:rPr>
      </w:pPr>
    </w:p>
    <w:p w:rsidR="00A02947" w:rsidRDefault="00A02947" w:rsidP="00A02947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Literacy Concentration:</w:t>
      </w:r>
    </w:p>
    <w:p w:rsidR="00A02947" w:rsidRDefault="00A02947" w:rsidP="00A02947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concentration was approved.</w:t>
      </w:r>
    </w:p>
    <w:p w:rsidR="00A02947" w:rsidRPr="0053328C" w:rsidRDefault="00A02947" w:rsidP="00A02947">
      <w:pPr>
        <w:pStyle w:val="NoSpacing"/>
        <w:rPr>
          <w:rFonts w:ascii="Times New Roman" w:hAnsi="Times New Roman" w:cs="Times New Roman"/>
          <w:sz w:val="16"/>
        </w:rPr>
      </w:pPr>
    </w:p>
    <w:p w:rsidR="00A02947" w:rsidRDefault="00A02947" w:rsidP="00A02947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Colloquium/ Graduate Student Reception:</w:t>
      </w:r>
    </w:p>
    <w:p w:rsidR="00A02947" w:rsidRDefault="00A73F15" w:rsidP="00A73F15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Graduate Colloquium will be held on April 14, 2017 at 5:30pm in KT G46.</w:t>
      </w:r>
    </w:p>
    <w:p w:rsidR="00A73F15" w:rsidRDefault="00A73F15" w:rsidP="00A73F15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Graduate Student Reception will be held on April 26, 2017 in LA 41. The time is TBD.</w:t>
      </w:r>
    </w:p>
    <w:p w:rsidR="00A73F15" w:rsidRPr="0053328C" w:rsidRDefault="00A73F15" w:rsidP="00A73F15">
      <w:pPr>
        <w:pStyle w:val="NoSpacing"/>
        <w:rPr>
          <w:rFonts w:ascii="Times New Roman" w:hAnsi="Times New Roman" w:cs="Times New Roman"/>
          <w:sz w:val="16"/>
        </w:rPr>
      </w:pPr>
    </w:p>
    <w:p w:rsidR="00A73F15" w:rsidRDefault="0053328C" w:rsidP="0053328C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Helmke</w:t>
      </w:r>
      <w:proofErr w:type="spellEnd"/>
      <w:r>
        <w:rPr>
          <w:rFonts w:ascii="Times New Roman" w:hAnsi="Times New Roman" w:cs="Times New Roman"/>
        </w:rPr>
        <w:t xml:space="preserve"> Library Transition:</w:t>
      </w:r>
    </w:p>
    <w:p w:rsidR="000A3922" w:rsidRPr="00A93957" w:rsidRDefault="0053328C" w:rsidP="00A93957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Alexis Smith Macklin (Library Dean) and Sue </w:t>
      </w:r>
      <w:proofErr w:type="spellStart"/>
      <w:r>
        <w:rPr>
          <w:rFonts w:ascii="Times New Roman" w:hAnsi="Times New Roman" w:cs="Times New Roman"/>
        </w:rPr>
        <w:t>Skekloff</w:t>
      </w:r>
      <w:proofErr w:type="spellEnd"/>
      <w:r>
        <w:rPr>
          <w:rFonts w:ascii="Times New Roman" w:hAnsi="Times New Roman" w:cs="Times New Roman"/>
        </w:rPr>
        <w:t xml:space="preserve"> (Librarian) joined the meeting to discuss the changes that all should expect during the transition from IU to PU.</w:t>
      </w:r>
      <w:r w:rsidR="00A93957">
        <w:rPr>
          <w:rFonts w:ascii="Times New Roman" w:hAnsi="Times New Roman" w:cs="Times New Roman"/>
        </w:rPr>
        <w:t xml:space="preserve"> </w:t>
      </w:r>
      <w:r w:rsidR="000A3922" w:rsidRPr="00A93957">
        <w:rPr>
          <w:rFonts w:ascii="Times New Roman" w:hAnsi="Times New Roman" w:cs="Times New Roman"/>
        </w:rPr>
        <w:t>The library is working with IU to move the IPFW catalog to the PU catalog.</w:t>
      </w:r>
      <w:r w:rsidR="00A93957">
        <w:rPr>
          <w:rFonts w:ascii="Times New Roman" w:hAnsi="Times New Roman" w:cs="Times New Roman"/>
        </w:rPr>
        <w:t xml:space="preserve"> </w:t>
      </w:r>
      <w:r w:rsidR="000A3922" w:rsidRPr="00A93957">
        <w:rPr>
          <w:rFonts w:ascii="Times New Roman" w:hAnsi="Times New Roman" w:cs="Times New Roman"/>
        </w:rPr>
        <w:t xml:space="preserve">Request Delivery will end June 30, 2017.  There will be no requests from IU after this date.  </w:t>
      </w:r>
    </w:p>
    <w:p w:rsidR="000A3922" w:rsidRDefault="000A3922" w:rsidP="0053328C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there are titles that you need, please work with your library liaison in order to get those titles added to the library.</w:t>
      </w:r>
    </w:p>
    <w:p w:rsidR="009433AA" w:rsidRPr="00A93957" w:rsidRDefault="009433AA" w:rsidP="00A93957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was also given regarding inter-library loans, databases and memberships.</w:t>
      </w:r>
      <w:r w:rsidR="00A93957">
        <w:rPr>
          <w:rFonts w:ascii="Times New Roman" w:hAnsi="Times New Roman" w:cs="Times New Roman"/>
        </w:rPr>
        <w:t xml:space="preserve"> </w:t>
      </w:r>
      <w:r w:rsidRPr="00A93957">
        <w:rPr>
          <w:rFonts w:ascii="Times New Roman" w:hAnsi="Times New Roman" w:cs="Times New Roman"/>
        </w:rPr>
        <w:t>We will be able to use IU databases until June 30, 2018.</w:t>
      </w:r>
      <w:r w:rsidR="00A93957">
        <w:rPr>
          <w:rFonts w:ascii="Times New Roman" w:hAnsi="Times New Roman" w:cs="Times New Roman"/>
        </w:rPr>
        <w:t xml:space="preserve"> </w:t>
      </w:r>
      <w:r w:rsidRPr="00A93957">
        <w:rPr>
          <w:rFonts w:ascii="Times New Roman" w:hAnsi="Times New Roman" w:cs="Times New Roman"/>
        </w:rPr>
        <w:t>We will continue to have access to all current memberships.</w:t>
      </w:r>
    </w:p>
    <w:p w:rsidR="00A02947" w:rsidRPr="0053328C" w:rsidRDefault="00A02947" w:rsidP="00A02947">
      <w:pPr>
        <w:pStyle w:val="NoSpacing"/>
        <w:ind w:left="720"/>
        <w:rPr>
          <w:rFonts w:ascii="Times New Roman" w:hAnsi="Times New Roman" w:cs="Times New Roman"/>
          <w:sz w:val="16"/>
        </w:rPr>
      </w:pPr>
    </w:p>
    <w:p w:rsidR="008C7D66" w:rsidRPr="00C5502A" w:rsidRDefault="008C7D66" w:rsidP="00D5640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Old Business:</w:t>
      </w:r>
    </w:p>
    <w:p w:rsidR="00B531FC" w:rsidRPr="00C5502A" w:rsidRDefault="00B531FC" w:rsidP="00BF7943">
      <w:pPr>
        <w:pStyle w:val="NoSpacing"/>
        <w:rPr>
          <w:rFonts w:ascii="Times New Roman" w:hAnsi="Times New Roman" w:cs="Times New Roman"/>
          <w:sz w:val="16"/>
        </w:rPr>
      </w:pPr>
    </w:p>
    <w:p w:rsidR="00B75F47" w:rsidRDefault="00B75F47" w:rsidP="00B75F47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Recruitment Efforts</w:t>
      </w:r>
      <w:r w:rsidR="00224EFD" w:rsidRPr="00C5502A">
        <w:rPr>
          <w:rFonts w:ascii="Times New Roman" w:hAnsi="Times New Roman" w:cs="Times New Roman"/>
        </w:rPr>
        <w:t>:</w:t>
      </w:r>
    </w:p>
    <w:p w:rsidR="00A168E9" w:rsidRPr="008D7263" w:rsidRDefault="00B75F47" w:rsidP="008D7263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B75F47">
        <w:rPr>
          <w:rFonts w:ascii="Times New Roman" w:hAnsi="Times New Roman" w:cs="Times New Roman"/>
        </w:rPr>
        <w:t>The university is looking for new ways to recruit students.</w:t>
      </w:r>
    </w:p>
    <w:p w:rsidR="00224EFD" w:rsidRPr="00C5502A" w:rsidRDefault="00224EFD" w:rsidP="00A168E9">
      <w:pPr>
        <w:pStyle w:val="NoSpacing"/>
        <w:rPr>
          <w:rFonts w:ascii="Times New Roman" w:hAnsi="Times New Roman" w:cs="Times New Roman"/>
          <w:sz w:val="16"/>
        </w:rPr>
      </w:pPr>
    </w:p>
    <w:p w:rsidR="00685E88" w:rsidRPr="00C5502A" w:rsidRDefault="00685E88" w:rsidP="00685E88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New Business:</w:t>
      </w:r>
    </w:p>
    <w:p w:rsidR="008D7263" w:rsidRDefault="00B75F47" w:rsidP="008D7263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 Recruitment</w:t>
      </w:r>
      <w:r w:rsidR="00A168E9" w:rsidRPr="00C5502A">
        <w:rPr>
          <w:rFonts w:ascii="Times New Roman" w:hAnsi="Times New Roman" w:cs="Times New Roman"/>
        </w:rPr>
        <w:t>:</w:t>
      </w:r>
    </w:p>
    <w:p w:rsidR="00BB78B1" w:rsidRPr="008D7263" w:rsidRDefault="00B75F47" w:rsidP="008D7263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8D7263">
        <w:rPr>
          <w:rFonts w:ascii="Times New Roman" w:hAnsi="Times New Roman" w:cs="Times New Roman"/>
        </w:rPr>
        <w:t xml:space="preserve">Lewis Roberts gave information on the ENGL graduate student numbers. </w:t>
      </w:r>
    </w:p>
    <w:p w:rsidR="00B75F47" w:rsidRDefault="00B75F47" w:rsidP="008D7263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university is holding a senior send off on April 18</w:t>
      </w:r>
      <w:r w:rsidRPr="00B75F4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April 19</w:t>
      </w:r>
      <w:r w:rsidRPr="00B75F4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Alumni building.  If anyone is interested in participating, please let Lewis know.</w:t>
      </w:r>
    </w:p>
    <w:p w:rsidR="00B75F47" w:rsidRPr="00A93957" w:rsidRDefault="00B75F47" w:rsidP="00A93957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Lewis announced that he is working to create a flyer and a letter in order to help promote the ENGL Graduate program.  </w:t>
      </w:r>
      <w:r w:rsidRPr="00A93957">
        <w:rPr>
          <w:rFonts w:ascii="Times New Roman" w:hAnsi="Times New Roman" w:cs="Times New Roman"/>
        </w:rPr>
        <w:t>The flyer and letter will be sent to local colleges for their under graduate students as well as some high schools.</w:t>
      </w:r>
    </w:p>
    <w:p w:rsidR="00CA4D95" w:rsidRPr="00C5502A" w:rsidRDefault="00CA4D95" w:rsidP="00CA4D95">
      <w:pPr>
        <w:pStyle w:val="NoSpacing"/>
        <w:ind w:left="2160"/>
        <w:rPr>
          <w:rFonts w:ascii="Times New Roman" w:hAnsi="Times New Roman" w:cs="Times New Roman"/>
          <w:sz w:val="16"/>
        </w:rPr>
      </w:pPr>
    </w:p>
    <w:p w:rsidR="008D7263" w:rsidRDefault="008D7263" w:rsidP="008D7263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Importance of responding to emails from the department office ASAP</w:t>
      </w:r>
      <w:r w:rsidR="0018308A" w:rsidRPr="00C5502A">
        <w:rPr>
          <w:rFonts w:ascii="Times New Roman" w:hAnsi="Times New Roman" w:cs="Times New Roman"/>
        </w:rPr>
        <w:t>:</w:t>
      </w:r>
    </w:p>
    <w:p w:rsidR="008939E5" w:rsidRPr="00A93957" w:rsidRDefault="008D7263" w:rsidP="00A93957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Hardin informed all that they should respond to emails from the office staff right away</w:t>
      </w:r>
      <w:r w:rsidR="0085400E" w:rsidRPr="008D72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939E5">
        <w:rPr>
          <w:rFonts w:ascii="Times New Roman" w:hAnsi="Times New Roman" w:cs="Times New Roman"/>
        </w:rPr>
        <w:t>He gave an example of this importance during the schedule production process.</w:t>
      </w:r>
      <w:r w:rsidR="00A93957">
        <w:rPr>
          <w:rFonts w:ascii="Times New Roman" w:hAnsi="Times New Roman" w:cs="Times New Roman"/>
        </w:rPr>
        <w:t xml:space="preserve"> </w:t>
      </w:r>
      <w:r w:rsidR="003D5851" w:rsidRPr="00A93957">
        <w:rPr>
          <w:rFonts w:ascii="Times New Roman" w:hAnsi="Times New Roman" w:cs="Times New Roman"/>
        </w:rPr>
        <w:t>Discussion regarding deadlines for schedule productions ensued.  We will work to figure out a more efficient process.</w:t>
      </w:r>
    </w:p>
    <w:p w:rsidR="00675C91" w:rsidRPr="00C5502A" w:rsidRDefault="00675C91" w:rsidP="00675C91">
      <w:pPr>
        <w:pStyle w:val="NoSpacing"/>
        <w:rPr>
          <w:rFonts w:ascii="Times New Roman" w:hAnsi="Times New Roman" w:cs="Times New Roman"/>
          <w:sz w:val="16"/>
        </w:rPr>
      </w:pPr>
    </w:p>
    <w:p w:rsidR="00675C91" w:rsidRPr="00C5502A" w:rsidRDefault="003D5851" w:rsidP="008D7263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Scholarships &amp; Awards:</w:t>
      </w:r>
    </w:p>
    <w:p w:rsidR="000A7ECC" w:rsidRDefault="003D5851" w:rsidP="008D7263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Hardin announced that ENGL gave out over $11,000 in scholarships and awards this</w:t>
      </w:r>
      <w:r w:rsidR="00EC7E80">
        <w:rPr>
          <w:rFonts w:ascii="Times New Roman" w:hAnsi="Times New Roman" w:cs="Times New Roman"/>
        </w:rPr>
        <w:t xml:space="preserve"> year.</w:t>
      </w:r>
    </w:p>
    <w:p w:rsidR="00EC7E80" w:rsidRPr="00EC7E80" w:rsidRDefault="00EC7E80" w:rsidP="00EC7E80">
      <w:pPr>
        <w:pStyle w:val="NoSpacing"/>
        <w:rPr>
          <w:rFonts w:ascii="Times New Roman" w:hAnsi="Times New Roman" w:cs="Times New Roman"/>
          <w:sz w:val="16"/>
        </w:rPr>
      </w:pPr>
    </w:p>
    <w:p w:rsidR="00EC7E80" w:rsidRDefault="00EC7E80" w:rsidP="00EC7E80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Review (2018-19):</w:t>
      </w:r>
    </w:p>
    <w:p w:rsidR="00EC7E80" w:rsidRPr="00A93957" w:rsidRDefault="00EC7E80" w:rsidP="00743DA8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A93957">
        <w:rPr>
          <w:rFonts w:ascii="Times New Roman" w:hAnsi="Times New Roman" w:cs="Times New Roman"/>
        </w:rPr>
        <w:t>Hardin be contacting the faculty during the fall semester regarding the ENGL Program Review.</w:t>
      </w:r>
      <w:r w:rsidR="00A93957">
        <w:rPr>
          <w:rFonts w:ascii="Times New Roman" w:hAnsi="Times New Roman" w:cs="Times New Roman"/>
        </w:rPr>
        <w:t xml:space="preserve"> </w:t>
      </w:r>
      <w:r w:rsidRPr="00A93957">
        <w:rPr>
          <w:rFonts w:ascii="Times New Roman" w:hAnsi="Times New Roman" w:cs="Times New Roman"/>
        </w:rPr>
        <w:t xml:space="preserve">There is a new process that is shorter than the reviews that were done in the past.  </w:t>
      </w:r>
    </w:p>
    <w:p w:rsidR="00EC7E80" w:rsidRDefault="00EC7E80" w:rsidP="00A93957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need to include more goals and efforts for retention.</w:t>
      </w:r>
    </w:p>
    <w:p w:rsidR="00EC7E80" w:rsidRPr="00EC7E80" w:rsidRDefault="00EC7E80" w:rsidP="00EC7E80">
      <w:pPr>
        <w:pStyle w:val="NoSpacing"/>
        <w:ind w:left="720"/>
        <w:rPr>
          <w:rFonts w:ascii="Times New Roman" w:hAnsi="Times New Roman" w:cs="Times New Roman"/>
          <w:sz w:val="16"/>
        </w:rPr>
      </w:pPr>
    </w:p>
    <w:p w:rsidR="00EC7E80" w:rsidRDefault="00EC7E80" w:rsidP="00EC7E80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OSHA Guidelines:</w:t>
      </w:r>
    </w:p>
    <w:p w:rsidR="004A1F71" w:rsidRPr="00A93957" w:rsidRDefault="00EC7E80" w:rsidP="00A93957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paid employees must go through a yearly Hazardous Waste training. This is an OSHA requirement.</w:t>
      </w:r>
      <w:r w:rsidR="00A93957">
        <w:rPr>
          <w:rFonts w:ascii="Times New Roman" w:hAnsi="Times New Roman" w:cs="Times New Roman"/>
        </w:rPr>
        <w:t xml:space="preserve"> </w:t>
      </w:r>
      <w:r w:rsidRPr="00A93957">
        <w:rPr>
          <w:rFonts w:ascii="Times New Roman" w:hAnsi="Times New Roman" w:cs="Times New Roman"/>
        </w:rPr>
        <w:t xml:space="preserve">There is a 12 minute video that all must watch and </w:t>
      </w:r>
      <w:r w:rsidR="004A1F71" w:rsidRPr="00A93957">
        <w:rPr>
          <w:rFonts w:ascii="Times New Roman" w:hAnsi="Times New Roman" w:cs="Times New Roman"/>
        </w:rPr>
        <w:t xml:space="preserve">a </w:t>
      </w:r>
      <w:r w:rsidRPr="00A93957">
        <w:rPr>
          <w:rFonts w:ascii="Times New Roman" w:hAnsi="Times New Roman" w:cs="Times New Roman"/>
        </w:rPr>
        <w:t>f</w:t>
      </w:r>
      <w:r w:rsidR="004A1F71" w:rsidRPr="00A93957">
        <w:rPr>
          <w:rFonts w:ascii="Times New Roman" w:hAnsi="Times New Roman" w:cs="Times New Roman"/>
        </w:rPr>
        <w:t>or</w:t>
      </w:r>
      <w:r w:rsidRPr="00A93957">
        <w:rPr>
          <w:rFonts w:ascii="Times New Roman" w:hAnsi="Times New Roman" w:cs="Times New Roman"/>
        </w:rPr>
        <w:t>m that will need to be completed and signed as well.</w:t>
      </w:r>
      <w:r w:rsidR="00A93957">
        <w:rPr>
          <w:rFonts w:ascii="Times New Roman" w:hAnsi="Times New Roman" w:cs="Times New Roman"/>
        </w:rPr>
        <w:t xml:space="preserve"> </w:t>
      </w:r>
      <w:r w:rsidR="004A1F71" w:rsidRPr="00A93957">
        <w:rPr>
          <w:rFonts w:ascii="Times New Roman" w:hAnsi="Times New Roman" w:cs="Times New Roman"/>
        </w:rPr>
        <w:t>A link to the video and the form will be available on Hardin’s website.</w:t>
      </w:r>
      <w:r w:rsidR="00A93957">
        <w:rPr>
          <w:rFonts w:ascii="Times New Roman" w:hAnsi="Times New Roman" w:cs="Times New Roman"/>
        </w:rPr>
        <w:t xml:space="preserve"> </w:t>
      </w:r>
      <w:r w:rsidR="004A1F71" w:rsidRPr="00A93957">
        <w:rPr>
          <w:rFonts w:ascii="Times New Roman" w:hAnsi="Times New Roman" w:cs="Times New Roman"/>
        </w:rPr>
        <w:t>All forms must be completed and submitted to Shanté Howard by October 2017.</w:t>
      </w:r>
    </w:p>
    <w:p w:rsidR="004A1F71" w:rsidRPr="009433AA" w:rsidRDefault="004A1F71" w:rsidP="004A1F71">
      <w:pPr>
        <w:pStyle w:val="NoSpacing"/>
        <w:ind w:left="1080"/>
        <w:rPr>
          <w:rFonts w:ascii="Times New Roman" w:hAnsi="Times New Roman" w:cs="Times New Roman"/>
          <w:sz w:val="16"/>
        </w:rPr>
      </w:pPr>
    </w:p>
    <w:p w:rsidR="008C355B" w:rsidRDefault="004A1F71" w:rsidP="008C355B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Intern:</w:t>
      </w:r>
    </w:p>
    <w:p w:rsidR="00013576" w:rsidRPr="00A93957" w:rsidRDefault="008C355B" w:rsidP="00A93957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 White presented information regarding the possibility o</w:t>
      </w:r>
      <w:r w:rsidR="00013576">
        <w:rPr>
          <w:rFonts w:ascii="Times New Roman" w:hAnsi="Times New Roman" w:cs="Times New Roman"/>
        </w:rPr>
        <w:t>f a new paid internship for a senior student at a local high school, EA University.</w:t>
      </w:r>
      <w:r w:rsidR="00A93957">
        <w:rPr>
          <w:rFonts w:ascii="Times New Roman" w:hAnsi="Times New Roman" w:cs="Times New Roman"/>
        </w:rPr>
        <w:t xml:space="preserve"> </w:t>
      </w:r>
      <w:r w:rsidR="00013576" w:rsidRPr="00A93957">
        <w:rPr>
          <w:rFonts w:ascii="Times New Roman" w:hAnsi="Times New Roman" w:cs="Times New Roman"/>
        </w:rPr>
        <w:t xml:space="preserve">Deakin </w:t>
      </w:r>
      <w:proofErr w:type="spellStart"/>
      <w:r w:rsidR="00013576" w:rsidRPr="00A93957">
        <w:rPr>
          <w:rFonts w:ascii="Times New Roman" w:hAnsi="Times New Roman" w:cs="Times New Roman"/>
        </w:rPr>
        <w:t>Chipps</w:t>
      </w:r>
      <w:proofErr w:type="spellEnd"/>
      <w:r w:rsidR="00013576" w:rsidRPr="00A93957">
        <w:rPr>
          <w:rFonts w:ascii="Times New Roman" w:hAnsi="Times New Roman" w:cs="Times New Roman"/>
        </w:rPr>
        <w:t xml:space="preserve"> (former TA &amp; LTL) works at EA </w:t>
      </w:r>
      <w:proofErr w:type="spellStart"/>
      <w:r w:rsidR="00013576" w:rsidRPr="00A93957">
        <w:rPr>
          <w:rFonts w:ascii="Times New Roman" w:hAnsi="Times New Roman" w:cs="Times New Roman"/>
        </w:rPr>
        <w:t>Univ</w:t>
      </w:r>
      <w:proofErr w:type="spellEnd"/>
      <w:r w:rsidR="00013576" w:rsidRPr="00A93957">
        <w:rPr>
          <w:rFonts w:ascii="Times New Roman" w:hAnsi="Times New Roman" w:cs="Times New Roman"/>
        </w:rPr>
        <w:t xml:space="preserve"> and will work with Kate to facilitate the internship.  Kate will send out a survey to the faculty for suggestions of projects and things that the intern could do for the department.</w:t>
      </w:r>
    </w:p>
    <w:p w:rsidR="004C54A2" w:rsidRPr="00013576" w:rsidRDefault="004C54A2" w:rsidP="004A1F71">
      <w:pPr>
        <w:pStyle w:val="NoSpacing"/>
        <w:rPr>
          <w:rFonts w:ascii="Times New Roman" w:hAnsi="Times New Roman" w:cs="Times New Roman"/>
          <w:b/>
          <w:sz w:val="16"/>
        </w:rPr>
      </w:pPr>
    </w:p>
    <w:p w:rsidR="001061D8" w:rsidRPr="00C5502A" w:rsidRDefault="001061D8" w:rsidP="00685E88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Items from the Floor:</w:t>
      </w:r>
    </w:p>
    <w:p w:rsidR="002D6DAC" w:rsidRPr="00C5502A" w:rsidRDefault="0007667A" w:rsidP="008D7263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Sabbatical Application Letters</w:t>
      </w:r>
      <w:r w:rsidR="002D6DAC" w:rsidRPr="00C5502A">
        <w:rPr>
          <w:rFonts w:ascii="Times New Roman" w:hAnsi="Times New Roman" w:cs="Times New Roman"/>
        </w:rPr>
        <w:t>:</w:t>
      </w:r>
    </w:p>
    <w:p w:rsidR="0007667A" w:rsidRPr="00A93957" w:rsidRDefault="0007667A" w:rsidP="00A93957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Minton brought forward the issue of needing an external letter for the sabbatical application.</w:t>
      </w:r>
      <w:r w:rsidR="00A93957">
        <w:rPr>
          <w:rFonts w:ascii="Times New Roman" w:hAnsi="Times New Roman" w:cs="Times New Roman"/>
        </w:rPr>
        <w:t xml:space="preserve"> </w:t>
      </w:r>
      <w:r w:rsidRPr="00A93957">
        <w:rPr>
          <w:rFonts w:ascii="Times New Roman" w:hAnsi="Times New Roman" w:cs="Times New Roman"/>
        </w:rPr>
        <w:t>Conversation ensued regarding the need.</w:t>
      </w:r>
      <w:r w:rsidR="00A9395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93957">
        <w:rPr>
          <w:rFonts w:ascii="Times New Roman" w:hAnsi="Times New Roman" w:cs="Times New Roman"/>
        </w:rPr>
        <w:t>Hardin will check the Enchiridion for clarification.</w:t>
      </w:r>
    </w:p>
    <w:p w:rsidR="002D6DAC" w:rsidRPr="009433AA" w:rsidRDefault="002D6DAC" w:rsidP="0053328C">
      <w:pPr>
        <w:pStyle w:val="NoSpacing"/>
        <w:rPr>
          <w:rFonts w:ascii="Times New Roman" w:hAnsi="Times New Roman" w:cs="Times New Roman"/>
          <w:sz w:val="16"/>
        </w:rPr>
      </w:pPr>
    </w:p>
    <w:p w:rsidR="002D6DAC" w:rsidRPr="00C5502A" w:rsidRDefault="0007667A" w:rsidP="008D7263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 Ink</w:t>
      </w:r>
      <w:r w:rsidR="002D6DAC" w:rsidRPr="00C5502A">
        <w:rPr>
          <w:rFonts w:ascii="Times New Roman" w:hAnsi="Times New Roman" w:cs="Times New Roman"/>
        </w:rPr>
        <w:t>:</w:t>
      </w:r>
    </w:p>
    <w:p w:rsidR="004019CB" w:rsidRDefault="0007667A" w:rsidP="008D7263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Hile announced that Brown Ink will hold an event on Friday, April 24, 2017.</w:t>
      </w:r>
    </w:p>
    <w:p w:rsidR="0007667A" w:rsidRPr="009433AA" w:rsidRDefault="0007667A" w:rsidP="0007667A">
      <w:pPr>
        <w:pStyle w:val="NoSpacing"/>
        <w:rPr>
          <w:rFonts w:ascii="Times New Roman" w:hAnsi="Times New Roman" w:cs="Times New Roman"/>
          <w:sz w:val="16"/>
        </w:rPr>
      </w:pPr>
    </w:p>
    <w:p w:rsidR="0007667A" w:rsidRDefault="0007667A" w:rsidP="0007667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Readers:</w:t>
      </w:r>
    </w:p>
    <w:p w:rsidR="0007667A" w:rsidRPr="00C5502A" w:rsidRDefault="0007667A" w:rsidP="0007667A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Curtis Crisler announced that they are still looking for student readers for the next event.</w:t>
      </w:r>
    </w:p>
    <w:p w:rsidR="00D514BC" w:rsidRPr="009433AA" w:rsidRDefault="00D514BC" w:rsidP="00EF3F6E">
      <w:pPr>
        <w:pStyle w:val="NoSpacing"/>
        <w:rPr>
          <w:rFonts w:ascii="Times New Roman" w:hAnsi="Times New Roman" w:cs="Times New Roman"/>
          <w:b/>
          <w:sz w:val="16"/>
        </w:rPr>
      </w:pPr>
    </w:p>
    <w:p w:rsidR="00EF3F6E" w:rsidRPr="00C5502A" w:rsidRDefault="00EF3F6E" w:rsidP="00EF3F6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 xml:space="preserve">Meeting adjourned at </w:t>
      </w:r>
      <w:r w:rsidR="00675C91" w:rsidRPr="00C5502A">
        <w:rPr>
          <w:rFonts w:ascii="Times New Roman" w:hAnsi="Times New Roman" w:cs="Times New Roman"/>
          <w:b/>
        </w:rPr>
        <w:t>1:</w:t>
      </w:r>
      <w:r w:rsidR="0053328C">
        <w:rPr>
          <w:rFonts w:ascii="Times New Roman" w:hAnsi="Times New Roman" w:cs="Times New Roman"/>
          <w:b/>
        </w:rPr>
        <w:t>16</w:t>
      </w:r>
      <w:r w:rsidR="004169A8" w:rsidRPr="00C5502A">
        <w:rPr>
          <w:rFonts w:ascii="Times New Roman" w:hAnsi="Times New Roman" w:cs="Times New Roman"/>
          <w:b/>
        </w:rPr>
        <w:t>pm</w:t>
      </w:r>
    </w:p>
    <w:p w:rsidR="00EF3F6E" w:rsidRPr="009433AA" w:rsidRDefault="00EF3F6E" w:rsidP="00EF3F6E">
      <w:pPr>
        <w:pStyle w:val="NoSpacing"/>
        <w:rPr>
          <w:rFonts w:ascii="Times New Roman" w:hAnsi="Times New Roman" w:cs="Times New Roman"/>
          <w:sz w:val="16"/>
        </w:rPr>
      </w:pPr>
    </w:p>
    <w:p w:rsidR="00EF3F6E" w:rsidRPr="00C5502A" w:rsidRDefault="00EF3F6E" w:rsidP="00EF3F6E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  <w:b/>
        </w:rPr>
        <w:t>Next Meeting:</w:t>
      </w:r>
      <w:r w:rsidRPr="00C5502A">
        <w:rPr>
          <w:rFonts w:ascii="Times New Roman" w:hAnsi="Times New Roman" w:cs="Times New Roman"/>
        </w:rPr>
        <w:t xml:space="preserve"> </w:t>
      </w:r>
      <w:r w:rsidR="00354E0C" w:rsidRPr="00C5502A">
        <w:rPr>
          <w:rFonts w:ascii="Times New Roman" w:hAnsi="Times New Roman" w:cs="Times New Roman"/>
        </w:rPr>
        <w:t>TBA</w:t>
      </w:r>
    </w:p>
    <w:sectPr w:rsidR="00EF3F6E" w:rsidRPr="00C5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BC"/>
    <w:multiLevelType w:val="hybridMultilevel"/>
    <w:tmpl w:val="97065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341"/>
    <w:multiLevelType w:val="hybridMultilevel"/>
    <w:tmpl w:val="5F5A92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0209D"/>
    <w:multiLevelType w:val="hybridMultilevel"/>
    <w:tmpl w:val="B5784D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DF4F49"/>
    <w:multiLevelType w:val="hybridMultilevel"/>
    <w:tmpl w:val="B45A67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5C5B0D"/>
    <w:multiLevelType w:val="hybridMultilevel"/>
    <w:tmpl w:val="BC209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0B7C8E"/>
    <w:multiLevelType w:val="hybridMultilevel"/>
    <w:tmpl w:val="53E290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345F6"/>
    <w:multiLevelType w:val="hybridMultilevel"/>
    <w:tmpl w:val="6882CD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370FC"/>
    <w:multiLevelType w:val="hybridMultilevel"/>
    <w:tmpl w:val="82684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56655"/>
    <w:multiLevelType w:val="hybridMultilevel"/>
    <w:tmpl w:val="3BF0C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62C06"/>
    <w:multiLevelType w:val="hybridMultilevel"/>
    <w:tmpl w:val="2E1C56D8"/>
    <w:lvl w:ilvl="0" w:tplc="0409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0" w15:restartNumberingAfterBreak="0">
    <w:nsid w:val="3ACC6B4B"/>
    <w:multiLevelType w:val="hybridMultilevel"/>
    <w:tmpl w:val="BCDE2B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0D1603"/>
    <w:multiLevelType w:val="hybridMultilevel"/>
    <w:tmpl w:val="9DA2F9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7513DA"/>
    <w:multiLevelType w:val="hybridMultilevel"/>
    <w:tmpl w:val="8888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032D8"/>
    <w:multiLevelType w:val="hybridMultilevel"/>
    <w:tmpl w:val="8E447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3E4977"/>
    <w:multiLevelType w:val="hybridMultilevel"/>
    <w:tmpl w:val="276CE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827B5E"/>
    <w:multiLevelType w:val="hybridMultilevel"/>
    <w:tmpl w:val="43625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8639B2"/>
    <w:multiLevelType w:val="hybridMultilevel"/>
    <w:tmpl w:val="8500F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E93ABF"/>
    <w:multiLevelType w:val="hybridMultilevel"/>
    <w:tmpl w:val="22E06A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CD2091"/>
    <w:multiLevelType w:val="hybridMultilevel"/>
    <w:tmpl w:val="773A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4758B"/>
    <w:multiLevelType w:val="hybridMultilevel"/>
    <w:tmpl w:val="2F9A9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8B1031"/>
    <w:multiLevelType w:val="hybridMultilevel"/>
    <w:tmpl w:val="40928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7E1420"/>
    <w:multiLevelType w:val="hybridMultilevel"/>
    <w:tmpl w:val="92EAB6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244770"/>
    <w:multiLevelType w:val="hybridMultilevel"/>
    <w:tmpl w:val="6E88B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4032FB"/>
    <w:multiLevelType w:val="hybridMultilevel"/>
    <w:tmpl w:val="266668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7B00FE"/>
    <w:multiLevelType w:val="hybridMultilevel"/>
    <w:tmpl w:val="61429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76136C"/>
    <w:multiLevelType w:val="hybridMultilevel"/>
    <w:tmpl w:val="A2425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11"/>
  </w:num>
  <w:num w:numId="5">
    <w:abstractNumId w:val="19"/>
  </w:num>
  <w:num w:numId="6">
    <w:abstractNumId w:val="14"/>
  </w:num>
  <w:num w:numId="7">
    <w:abstractNumId w:val="21"/>
  </w:num>
  <w:num w:numId="8">
    <w:abstractNumId w:val="10"/>
  </w:num>
  <w:num w:numId="9">
    <w:abstractNumId w:val="0"/>
  </w:num>
  <w:num w:numId="10">
    <w:abstractNumId w:val="18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  <w:num w:numId="17">
    <w:abstractNumId w:val="7"/>
  </w:num>
  <w:num w:numId="18">
    <w:abstractNumId w:val="1"/>
  </w:num>
  <w:num w:numId="19">
    <w:abstractNumId w:val="2"/>
  </w:num>
  <w:num w:numId="20">
    <w:abstractNumId w:val="22"/>
  </w:num>
  <w:num w:numId="21">
    <w:abstractNumId w:val="24"/>
  </w:num>
  <w:num w:numId="22">
    <w:abstractNumId w:val="9"/>
  </w:num>
  <w:num w:numId="23">
    <w:abstractNumId w:val="17"/>
  </w:num>
  <w:num w:numId="24">
    <w:abstractNumId w:val="23"/>
  </w:num>
  <w:num w:numId="25">
    <w:abstractNumId w:val="25"/>
  </w:num>
  <w:num w:numId="2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6"/>
    <w:rsid w:val="00013576"/>
    <w:rsid w:val="00044E00"/>
    <w:rsid w:val="00045CC7"/>
    <w:rsid w:val="00075146"/>
    <w:rsid w:val="0007667A"/>
    <w:rsid w:val="00095885"/>
    <w:rsid w:val="000A3922"/>
    <w:rsid w:val="000A7ECC"/>
    <w:rsid w:val="000F5D43"/>
    <w:rsid w:val="0010402A"/>
    <w:rsid w:val="001061D8"/>
    <w:rsid w:val="001203B6"/>
    <w:rsid w:val="001413D7"/>
    <w:rsid w:val="00144B76"/>
    <w:rsid w:val="00144E22"/>
    <w:rsid w:val="00150E99"/>
    <w:rsid w:val="0018308A"/>
    <w:rsid w:val="00191510"/>
    <w:rsid w:val="001A42B8"/>
    <w:rsid w:val="001B3CB7"/>
    <w:rsid w:val="001B5902"/>
    <w:rsid w:val="001B6888"/>
    <w:rsid w:val="001C00C4"/>
    <w:rsid w:val="001C6448"/>
    <w:rsid w:val="00224EFD"/>
    <w:rsid w:val="00293819"/>
    <w:rsid w:val="00296928"/>
    <w:rsid w:val="002A66C9"/>
    <w:rsid w:val="002B557D"/>
    <w:rsid w:val="002B66B5"/>
    <w:rsid w:val="002C6455"/>
    <w:rsid w:val="002D6DAC"/>
    <w:rsid w:val="00354E0C"/>
    <w:rsid w:val="0038534C"/>
    <w:rsid w:val="00395C69"/>
    <w:rsid w:val="00396AF8"/>
    <w:rsid w:val="003B1EA4"/>
    <w:rsid w:val="003C7DA5"/>
    <w:rsid w:val="003D06FC"/>
    <w:rsid w:val="003D5851"/>
    <w:rsid w:val="003D7314"/>
    <w:rsid w:val="003E0499"/>
    <w:rsid w:val="003E0A29"/>
    <w:rsid w:val="003F25A7"/>
    <w:rsid w:val="004019CB"/>
    <w:rsid w:val="004169A8"/>
    <w:rsid w:val="00417356"/>
    <w:rsid w:val="00424C00"/>
    <w:rsid w:val="0043757B"/>
    <w:rsid w:val="004563B6"/>
    <w:rsid w:val="004729E5"/>
    <w:rsid w:val="004737CD"/>
    <w:rsid w:val="00476719"/>
    <w:rsid w:val="00476F6F"/>
    <w:rsid w:val="004835F0"/>
    <w:rsid w:val="004A1F71"/>
    <w:rsid w:val="004B2988"/>
    <w:rsid w:val="004C0494"/>
    <w:rsid w:val="004C4162"/>
    <w:rsid w:val="004C54A2"/>
    <w:rsid w:val="004E5629"/>
    <w:rsid w:val="004F0DF1"/>
    <w:rsid w:val="005320A4"/>
    <w:rsid w:val="0053328C"/>
    <w:rsid w:val="0053526A"/>
    <w:rsid w:val="00557C3F"/>
    <w:rsid w:val="005641F0"/>
    <w:rsid w:val="005A4105"/>
    <w:rsid w:val="005A4EA9"/>
    <w:rsid w:val="005C37E9"/>
    <w:rsid w:val="005C394F"/>
    <w:rsid w:val="005E7626"/>
    <w:rsid w:val="00606A4D"/>
    <w:rsid w:val="006121F1"/>
    <w:rsid w:val="00637343"/>
    <w:rsid w:val="0065360A"/>
    <w:rsid w:val="006611BF"/>
    <w:rsid w:val="00661AA5"/>
    <w:rsid w:val="00665BDE"/>
    <w:rsid w:val="00675C91"/>
    <w:rsid w:val="00685347"/>
    <w:rsid w:val="00685E88"/>
    <w:rsid w:val="0069013C"/>
    <w:rsid w:val="00690FF7"/>
    <w:rsid w:val="006D24D4"/>
    <w:rsid w:val="00756B3E"/>
    <w:rsid w:val="0076361D"/>
    <w:rsid w:val="007A77F8"/>
    <w:rsid w:val="007B4C8D"/>
    <w:rsid w:val="007B61CF"/>
    <w:rsid w:val="007D44AA"/>
    <w:rsid w:val="007E54F3"/>
    <w:rsid w:val="007F4FFD"/>
    <w:rsid w:val="007F7100"/>
    <w:rsid w:val="008061DC"/>
    <w:rsid w:val="00832FD8"/>
    <w:rsid w:val="0085400E"/>
    <w:rsid w:val="0087022D"/>
    <w:rsid w:val="00872720"/>
    <w:rsid w:val="008939E5"/>
    <w:rsid w:val="008A66F0"/>
    <w:rsid w:val="008C355B"/>
    <w:rsid w:val="008C7D66"/>
    <w:rsid w:val="008D7263"/>
    <w:rsid w:val="008E42ED"/>
    <w:rsid w:val="00903DBE"/>
    <w:rsid w:val="00914656"/>
    <w:rsid w:val="00922CF5"/>
    <w:rsid w:val="00930FC1"/>
    <w:rsid w:val="00934E0E"/>
    <w:rsid w:val="009433AA"/>
    <w:rsid w:val="009501DD"/>
    <w:rsid w:val="009948F3"/>
    <w:rsid w:val="009C3020"/>
    <w:rsid w:val="009F49A3"/>
    <w:rsid w:val="00A02947"/>
    <w:rsid w:val="00A12294"/>
    <w:rsid w:val="00A168E9"/>
    <w:rsid w:val="00A57847"/>
    <w:rsid w:val="00A73F15"/>
    <w:rsid w:val="00A77667"/>
    <w:rsid w:val="00A91198"/>
    <w:rsid w:val="00A93957"/>
    <w:rsid w:val="00AB40CF"/>
    <w:rsid w:val="00AC31D4"/>
    <w:rsid w:val="00AD6EE1"/>
    <w:rsid w:val="00B22E41"/>
    <w:rsid w:val="00B531FC"/>
    <w:rsid w:val="00B75F47"/>
    <w:rsid w:val="00B962AC"/>
    <w:rsid w:val="00BB78B1"/>
    <w:rsid w:val="00BF7943"/>
    <w:rsid w:val="00C00EEE"/>
    <w:rsid w:val="00C078FD"/>
    <w:rsid w:val="00C16B6C"/>
    <w:rsid w:val="00C34883"/>
    <w:rsid w:val="00C5502A"/>
    <w:rsid w:val="00C66940"/>
    <w:rsid w:val="00C76A7F"/>
    <w:rsid w:val="00C9411B"/>
    <w:rsid w:val="00CA4D95"/>
    <w:rsid w:val="00CB0373"/>
    <w:rsid w:val="00CB3C20"/>
    <w:rsid w:val="00CB78F8"/>
    <w:rsid w:val="00CC5CE9"/>
    <w:rsid w:val="00CD405D"/>
    <w:rsid w:val="00CE4599"/>
    <w:rsid w:val="00CE7500"/>
    <w:rsid w:val="00D02695"/>
    <w:rsid w:val="00D22AFA"/>
    <w:rsid w:val="00D310C1"/>
    <w:rsid w:val="00D514BC"/>
    <w:rsid w:val="00D5640E"/>
    <w:rsid w:val="00D6472C"/>
    <w:rsid w:val="00DB71B6"/>
    <w:rsid w:val="00DC0D33"/>
    <w:rsid w:val="00DD257E"/>
    <w:rsid w:val="00DD2BE9"/>
    <w:rsid w:val="00E0481B"/>
    <w:rsid w:val="00E07906"/>
    <w:rsid w:val="00E27CEF"/>
    <w:rsid w:val="00E37E0D"/>
    <w:rsid w:val="00E5337F"/>
    <w:rsid w:val="00E605FB"/>
    <w:rsid w:val="00EC7E80"/>
    <w:rsid w:val="00EE3084"/>
    <w:rsid w:val="00EF3F6E"/>
    <w:rsid w:val="00F03CF3"/>
    <w:rsid w:val="00F13261"/>
    <w:rsid w:val="00F831B1"/>
    <w:rsid w:val="00F9039D"/>
    <w:rsid w:val="00FA2076"/>
    <w:rsid w:val="00FD6E98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0152"/>
  <w15:chartTrackingRefBased/>
  <w15:docId w15:val="{80E74509-0A68-4370-87D0-64DB6A0F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05"/>
    <w:pPr>
      <w:ind w:left="720"/>
      <w:contextualSpacing/>
    </w:pPr>
  </w:style>
  <w:style w:type="paragraph" w:styleId="NoSpacing">
    <w:name w:val="No Spacing"/>
    <w:uiPriority w:val="1"/>
    <w:qFormat/>
    <w:rsid w:val="005A41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7D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D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D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D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D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6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0E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EC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5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1005-A1CB-49CE-8CAB-F7585220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Hardin L Aasand</cp:lastModifiedBy>
  <cp:revision>2</cp:revision>
  <dcterms:created xsi:type="dcterms:W3CDTF">2017-09-07T14:12:00Z</dcterms:created>
  <dcterms:modified xsi:type="dcterms:W3CDTF">2017-09-07T14:12:00Z</dcterms:modified>
</cp:coreProperties>
</file>